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22592" w14:textId="11C3FE9C" w:rsidR="009A744B" w:rsidRPr="009A744B" w:rsidRDefault="009A744B" w:rsidP="009A7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4B">
        <w:rPr>
          <w:rFonts w:ascii="Times New Roman" w:hAnsi="Times New Roman" w:cs="Times New Roman"/>
          <w:b/>
          <w:sz w:val="28"/>
          <w:szCs w:val="28"/>
        </w:rPr>
        <w:t>За продажу энергетиков подросткам магазин могут оштрафовать на полмиллиона.</w:t>
      </w:r>
    </w:p>
    <w:p w14:paraId="45582B6E" w14:textId="4B2C1AD6" w:rsidR="009A744B" w:rsidRPr="009A744B" w:rsidRDefault="009A744B" w:rsidP="009A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4B">
        <w:rPr>
          <w:rFonts w:ascii="Times New Roman" w:hAnsi="Times New Roman" w:cs="Times New Roman"/>
          <w:sz w:val="28"/>
          <w:szCs w:val="28"/>
        </w:rPr>
        <w:t>Федеральны</w:t>
      </w:r>
      <w:r w:rsidRPr="009A744B">
        <w:rPr>
          <w:rFonts w:ascii="Times New Roman" w:hAnsi="Times New Roman" w:cs="Times New Roman"/>
          <w:sz w:val="28"/>
          <w:szCs w:val="28"/>
        </w:rPr>
        <w:t>м</w:t>
      </w:r>
      <w:r w:rsidRPr="009A744B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9A744B">
        <w:rPr>
          <w:rFonts w:ascii="Times New Roman" w:hAnsi="Times New Roman" w:cs="Times New Roman"/>
          <w:sz w:val="28"/>
          <w:szCs w:val="28"/>
        </w:rPr>
        <w:t>ом</w:t>
      </w:r>
      <w:r w:rsidRPr="009A744B">
        <w:rPr>
          <w:rFonts w:ascii="Times New Roman" w:hAnsi="Times New Roman" w:cs="Times New Roman"/>
          <w:sz w:val="28"/>
          <w:szCs w:val="28"/>
        </w:rPr>
        <w:t xml:space="preserve"> от 7 июня 2025 г. </w:t>
      </w:r>
      <w:r w:rsidRPr="009A744B">
        <w:rPr>
          <w:rFonts w:ascii="Times New Roman" w:hAnsi="Times New Roman" w:cs="Times New Roman"/>
          <w:sz w:val="28"/>
          <w:szCs w:val="28"/>
        </w:rPr>
        <w:t>№</w:t>
      </w:r>
      <w:r w:rsidRPr="009A744B">
        <w:rPr>
          <w:rFonts w:ascii="Times New Roman" w:hAnsi="Times New Roman" w:cs="Times New Roman"/>
          <w:sz w:val="28"/>
          <w:szCs w:val="28"/>
        </w:rPr>
        <w:t xml:space="preserve"> 149-ФЗ </w:t>
      </w:r>
      <w:r w:rsidRPr="009A744B">
        <w:rPr>
          <w:rFonts w:ascii="Times New Roman" w:hAnsi="Times New Roman" w:cs="Times New Roman"/>
          <w:sz w:val="28"/>
          <w:szCs w:val="28"/>
        </w:rPr>
        <w:t>в К</w:t>
      </w:r>
      <w:r w:rsidRPr="009A744B">
        <w:rPr>
          <w:rFonts w:ascii="Times New Roman" w:hAnsi="Times New Roman" w:cs="Times New Roman"/>
          <w:sz w:val="28"/>
          <w:szCs w:val="28"/>
        </w:rPr>
        <w:t>оАП</w:t>
      </w:r>
      <w:r w:rsidRPr="009A744B">
        <w:rPr>
          <w:rFonts w:ascii="Times New Roman" w:hAnsi="Times New Roman" w:cs="Times New Roman"/>
          <w:sz w:val="28"/>
          <w:szCs w:val="28"/>
        </w:rPr>
        <w:t xml:space="preserve"> РФ</w:t>
      </w:r>
      <w:r w:rsidRPr="009A744B">
        <w:rPr>
          <w:rFonts w:ascii="Times New Roman" w:hAnsi="Times New Roman" w:cs="Times New Roman"/>
          <w:sz w:val="28"/>
          <w:szCs w:val="28"/>
        </w:rPr>
        <w:t xml:space="preserve"> внесены изменения, предусматривающие ответственность за продажу безалкогольных тонизирующих напитков несовершеннолетним, если это действие не содержит уголовно наказуемого деяния. </w:t>
      </w:r>
    </w:p>
    <w:p w14:paraId="6286E92F" w14:textId="1476CA12" w:rsidR="009A744B" w:rsidRPr="009A744B" w:rsidRDefault="009A744B" w:rsidP="009A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4B">
        <w:rPr>
          <w:rFonts w:ascii="Times New Roman" w:hAnsi="Times New Roman" w:cs="Times New Roman"/>
          <w:sz w:val="28"/>
          <w:szCs w:val="28"/>
        </w:rPr>
        <w:t>Штрафы для граждан составляют 30-50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9A744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A744B">
        <w:rPr>
          <w:rFonts w:ascii="Times New Roman" w:hAnsi="Times New Roman" w:cs="Times New Roman"/>
          <w:sz w:val="28"/>
          <w:szCs w:val="28"/>
        </w:rPr>
        <w:t>, для должностных лиц - 100-200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9A744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A744B">
        <w:rPr>
          <w:rFonts w:ascii="Times New Roman" w:hAnsi="Times New Roman" w:cs="Times New Roman"/>
          <w:sz w:val="28"/>
          <w:szCs w:val="28"/>
        </w:rPr>
        <w:t>, для организаций - 300-500 тыс</w:t>
      </w:r>
      <w:r>
        <w:rPr>
          <w:rFonts w:ascii="Times New Roman" w:hAnsi="Times New Roman" w:cs="Times New Roman"/>
          <w:sz w:val="28"/>
          <w:szCs w:val="28"/>
        </w:rPr>
        <w:t xml:space="preserve">яч </w:t>
      </w:r>
      <w:r w:rsidRPr="009A744B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A7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747B6" w14:textId="1815CF48" w:rsidR="00CA4445" w:rsidRPr="009A744B" w:rsidRDefault="009A744B" w:rsidP="009A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4B">
        <w:rPr>
          <w:rFonts w:ascii="Times New Roman" w:hAnsi="Times New Roman" w:cs="Times New Roman"/>
          <w:sz w:val="28"/>
          <w:szCs w:val="28"/>
        </w:rPr>
        <w:t>Поправки вступ</w:t>
      </w:r>
      <w:r>
        <w:rPr>
          <w:rFonts w:ascii="Times New Roman" w:hAnsi="Times New Roman" w:cs="Times New Roman"/>
          <w:sz w:val="28"/>
          <w:szCs w:val="28"/>
        </w:rPr>
        <w:t>или в законную силу.</w:t>
      </w:r>
      <w:bookmarkStart w:id="0" w:name="_GoBack"/>
      <w:bookmarkEnd w:id="0"/>
    </w:p>
    <w:sectPr w:rsidR="00CA4445" w:rsidRPr="009A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FA"/>
    <w:rsid w:val="009A744B"/>
    <w:rsid w:val="00C634FA"/>
    <w:rsid w:val="00C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C8BA"/>
  <w15:chartTrackingRefBased/>
  <w15:docId w15:val="{A5A20C44-625C-4225-9339-B13A5A0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Щепилин Евгений Геннадьевич</dc:creator>
  <cp:keywords/>
  <dc:description/>
  <cp:lastModifiedBy>Щепилин Евгений Геннадьевич</cp:lastModifiedBy>
  <cp:revision>2</cp:revision>
  <dcterms:created xsi:type="dcterms:W3CDTF">2025-06-20T12:55:00Z</dcterms:created>
  <dcterms:modified xsi:type="dcterms:W3CDTF">2025-06-20T12:57:00Z</dcterms:modified>
</cp:coreProperties>
</file>